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FAF" w:rsidRDefault="00FC1FAF" w:rsidP="00FC1FAF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FC1FAF" w:rsidRDefault="00FC1FAF" w:rsidP="00FC1FAF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FC1FAF" w:rsidRDefault="00FC1FAF" w:rsidP="00FC1FAF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FC1FAF" w:rsidRDefault="00FC1FAF" w:rsidP="00FC1FAF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FC1FAF" w:rsidRPr="0027715C" w:rsidRDefault="00FC1FAF" w:rsidP="00FC1FAF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E8546A">
        <w:rPr>
          <w:rFonts w:ascii="GHEA Grapalat" w:hAnsi="GHEA Grapalat"/>
          <w:b/>
          <w:sz w:val="20"/>
          <w:lang w:val="es-ES"/>
        </w:rPr>
        <w:t>ՀՀ ԿԱ ԱԱԾ-ՏՆՏՎ-ԱՊՁԲ-1</w:t>
      </w:r>
      <w:r w:rsidRPr="00E8546A">
        <w:rPr>
          <w:rFonts w:ascii="GHEA Grapalat" w:hAnsi="GHEA Grapalat"/>
          <w:b/>
          <w:sz w:val="20"/>
          <w:lang w:val="hy-AM"/>
        </w:rPr>
        <w:t>6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 w:rsidRPr="00E8546A">
        <w:rPr>
          <w:rFonts w:ascii="GHEA Grapalat" w:hAnsi="GHEA Grapalat"/>
          <w:b/>
          <w:sz w:val="20"/>
          <w:lang w:val="hy-AM"/>
        </w:rPr>
        <w:t>1</w:t>
      </w:r>
      <w:r w:rsidRPr="00E8546A">
        <w:rPr>
          <w:rFonts w:ascii="GHEA Grapalat" w:hAnsi="GHEA Grapalat"/>
          <w:b/>
          <w:sz w:val="20"/>
          <w:lang w:val="es-ES"/>
        </w:rPr>
        <w:t>-ԳԱԿ-ՇՀԱՊՁԲ-1</w:t>
      </w:r>
      <w:r w:rsidRPr="00CC4011">
        <w:rPr>
          <w:rFonts w:ascii="GHEA Grapalat" w:hAnsi="GHEA Grapalat"/>
          <w:b/>
          <w:sz w:val="20"/>
          <w:lang w:val="af-ZA"/>
        </w:rPr>
        <w:t>6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>
        <w:rPr>
          <w:rFonts w:ascii="GHEA Grapalat" w:hAnsi="GHEA Grapalat"/>
          <w:b/>
          <w:sz w:val="20"/>
          <w:lang w:val="es-ES"/>
        </w:rPr>
        <w:t>13</w:t>
      </w:r>
      <w:r w:rsidRPr="00160D10">
        <w:rPr>
          <w:b/>
          <w:szCs w:val="24"/>
          <w:lang w:val="es-ES"/>
        </w:rPr>
        <w:t>¦</w:t>
      </w:r>
    </w:p>
    <w:p w:rsidR="00FC1FAF" w:rsidRPr="007358C1" w:rsidRDefault="00FC1FAF" w:rsidP="00FC1FAF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E8546A">
        <w:rPr>
          <w:rFonts w:ascii="GHEA Grapalat" w:hAnsi="GHEA Grapalat"/>
          <w:b/>
          <w:sz w:val="20"/>
          <w:lang w:val="es-ES"/>
        </w:rPr>
        <w:t>ՀՀ ԿԱ ԱԱԾ-ՏՆՏՎ-ԱՊՁԲ-1</w:t>
      </w:r>
      <w:r w:rsidRPr="00E8546A">
        <w:rPr>
          <w:rFonts w:ascii="GHEA Grapalat" w:hAnsi="GHEA Grapalat"/>
          <w:b/>
          <w:sz w:val="20"/>
          <w:lang w:val="hy-AM"/>
        </w:rPr>
        <w:t>6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 w:rsidRPr="00E8546A">
        <w:rPr>
          <w:rFonts w:ascii="GHEA Grapalat" w:hAnsi="GHEA Grapalat"/>
          <w:b/>
          <w:sz w:val="20"/>
          <w:lang w:val="hy-AM"/>
        </w:rPr>
        <w:t>1</w:t>
      </w:r>
      <w:r w:rsidRPr="00E8546A">
        <w:rPr>
          <w:rFonts w:ascii="GHEA Grapalat" w:hAnsi="GHEA Grapalat"/>
          <w:b/>
          <w:sz w:val="20"/>
          <w:lang w:val="es-ES"/>
        </w:rPr>
        <w:t>-ԳԱԿ-ՇՀԱՊՁԲ-1</w:t>
      </w:r>
      <w:r w:rsidRPr="00CC4011">
        <w:rPr>
          <w:rFonts w:ascii="GHEA Grapalat" w:hAnsi="GHEA Grapalat"/>
          <w:b/>
          <w:sz w:val="20"/>
          <w:lang w:val="af-ZA"/>
        </w:rPr>
        <w:t>6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>
        <w:rPr>
          <w:rFonts w:ascii="GHEA Grapalat" w:hAnsi="GHEA Grapalat"/>
          <w:b/>
          <w:sz w:val="20"/>
          <w:lang w:val="es-ES"/>
        </w:rPr>
        <w:t>13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FC1FAF" w:rsidTr="00F51F78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FC1FAF" w:rsidTr="00F51F78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Pr="0005569D" w:rsidRDefault="00FC1FAF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Pr="0005569D" w:rsidRDefault="00FC1FAF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Pr="0005569D" w:rsidRDefault="00FC1FAF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FC1FAF" w:rsidRDefault="00FC1FAF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1FAF" w:rsidRDefault="00FC1FAF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FC1FAF" w:rsidRPr="008E591F" w:rsidRDefault="00FC1FAF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FC1FAF" w:rsidTr="00F51F78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Pr="0005569D" w:rsidRDefault="00FC1FAF" w:rsidP="00F51F7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Pr="0005569D" w:rsidRDefault="00FC1FAF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Pr="0005569D" w:rsidRDefault="00FC1FAF" w:rsidP="00F51F78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Pr="0005569D" w:rsidRDefault="00FC1FAF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1FAF" w:rsidRDefault="00FC1FAF" w:rsidP="00F51F7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FC1FAF" w:rsidTr="00F51F78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Pr="0005569D" w:rsidRDefault="00FC1FAF" w:rsidP="00F51F7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Pr="0005569D" w:rsidRDefault="00FC1FAF" w:rsidP="00F51F7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Pr="0005569D" w:rsidRDefault="00FC1FAF" w:rsidP="00F51F7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Pr="0005569D" w:rsidRDefault="00FC1FAF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Pr="0005569D" w:rsidRDefault="00FC1FAF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1FAF" w:rsidRDefault="00FC1FAF" w:rsidP="00F51F7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FC1FAF" w:rsidTr="00F51F7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FAF" w:rsidRDefault="00FC1FAF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1FAF" w:rsidRDefault="00FC1FAF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BE084C" w:rsidRPr="00056D2F" w:rsidTr="00FB678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4C5CB7" w:rsidRDefault="00BE084C" w:rsidP="00F51F78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C1FAF">
            <w:pPr>
              <w:rPr>
                <w:rFonts w:ascii="Arial LatArm" w:hAnsi="Arial LatArm"/>
                <w:sz w:val="16"/>
                <w:szCs w:val="16"/>
              </w:rPr>
            </w:pPr>
            <w:r w:rsidRPr="00FC1FAF">
              <w:rPr>
                <w:rFonts w:ascii="Arial LatArm" w:hAnsi="Arial LatArm"/>
                <w:sz w:val="16"/>
                <w:szCs w:val="16"/>
              </w:rPr>
              <w:t>ë»Õ³Ý` Õ»Ï³í³ñÇ (·ñ³ë»Õ³Ý` 1-å³Ñ³ñ³ÝÇ, ï³Ï¹Çñ` Ñ»é³ËáëÇ, ë»Õ³Ý` ¹ÇÙ³¹Çñ` ÷áùñ)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51F78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FC1FAF">
              <w:rPr>
                <w:rFonts w:ascii="Sylfaen" w:hAnsi="Sylfaen" w:cs="Sylfaen"/>
                <w:sz w:val="14"/>
                <w:szCs w:val="14"/>
              </w:rPr>
              <w:t>հավաք</w:t>
            </w:r>
            <w:r w:rsidRPr="00FC1FAF">
              <w:rPr>
                <w:rFonts w:ascii="Arial LatArm" w:hAnsi="Arial LatArm"/>
                <w:sz w:val="14"/>
                <w:szCs w:val="14"/>
              </w:rPr>
              <w:t>.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FC1F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0C322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Սեղան ղեկավարի - լամինատե, 190x85x75սմ ընդհանուր չափերով, առջևի մասը կլոր կտրվածքով, պրոֆիլե կլորություններով: Մեկ գզրոց անվակներով - երեք հատ շարժական դարակաշարով, վերևի դարակաշարը բանալիով փակվող, լամինատե, պրոֆիլե կլորություններով,  55x45x45 սմ չափերով:  Հեռախոսի սեղան - լամինատե, մեկ բաց դարակաշարով, պրոֆիլե կլորություններով 100x45x65սմ չափերով: Դիմադիր սեղան -  լամինատե, առջևի մասը  կլոր կտրվածքով,  պրոֆիլե կլորություններով  90x70x72 սմ չափերով:  Լամինատի գույնը և տեսքը ընտրովի պատվիրատուի  կողմից տեղափոխումն ու տեղադրումն իրականացվում է մատակարարի կողմից ըստ պատվիրատուի նշած վայրի: Երաշխիքային ժամկետը 1 տարի: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84C" w:rsidRPr="00FC1FAF" w:rsidRDefault="00BE084C" w:rsidP="000E3A8E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Սեղան ղեկավարի - լամինատե, 190x85x75սմ ընդհանուր չափերով, առջևի մասը կլոր կտրվածքով, պրոֆիլե կլորություններով: Մեկ գզրոց անվակներով - երեք հատ շարժական դարակաշարով, վերևի դարակաշարը բանալիով փակվող, լամինատե, պրոֆիլե կլորություններով,  55x45x45 սմ չափերով:  Հեռախոսի սեղան - լամինատե, մեկ բաց դարակաշարով, պրոֆիլե կլորություններով 100x45x65սմ չափերով: Դիմադիր սեղան -  լամինատե, առջևի մասը  կլոր կտրվածքով,  պրոֆիլե կլորություններով  90x70x72 սմ չափերով:  Լամինատի գույնը և տեսքը ընտրովի պատվիրատուի  կողմից տեղափոխումն ու տեղադրումն իրականացվում է մատակարարի կողմից ըստ պատվիրատուի նշած վայրի: Երաշխիքային ժամկետը 1 տարի: </w:t>
            </w:r>
          </w:p>
        </w:tc>
      </w:tr>
      <w:tr w:rsidR="00BE084C" w:rsidRPr="00FC1FAF" w:rsidTr="00BD3B5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4C5CB7" w:rsidRDefault="00BE084C" w:rsidP="00F51F78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C1FAF">
            <w:pPr>
              <w:rPr>
                <w:rFonts w:ascii="Arial LatArm" w:hAnsi="Arial LatArm"/>
                <w:sz w:val="16"/>
                <w:szCs w:val="16"/>
              </w:rPr>
            </w:pPr>
            <w:r w:rsidRPr="00FC1FAF">
              <w:rPr>
                <w:rFonts w:ascii="Arial LatArm" w:hAnsi="Arial LatArm"/>
                <w:sz w:val="16"/>
                <w:szCs w:val="16"/>
              </w:rPr>
              <w:t>·ñ³ë»Õ³Ý` 2-ÇÝ å³Ñ³ñ³ÝÇ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FC1FAF">
              <w:rPr>
                <w:rFonts w:ascii="Arial LatArm" w:hAnsi="Arial LatArm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FC1F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0C322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C1FAF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Սեղան- երկկողմ գզրոցով, 170x70x75 սմ եզրաչափերով լամինատե, պրոֆիլե կլորություններով: Մի կողմում 3 շարժական դարակներով՝ 42 սմ լայնք, 45 սմ բարձրություն, վերին դարակը  բանալիով փակվող: Մյուս կողմում մեկ գզրոց դռնով,  կիսված շարահարկով, 42x45 սմ չափերի: Գույնը և տեսքը ընտրովի պատվիրատուի  կողմից, տեղափոխումն ու տեղադրումն իրականացվում է մատակարարի կողմից ըստ պատվիրատուի նշած վայրի: </w:t>
            </w:r>
            <w:r w:rsidRPr="00FC1FA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Երաշխիքային ժամկետը 1 տարի: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84C" w:rsidRPr="00FC1FAF" w:rsidRDefault="00BE084C" w:rsidP="000E3A8E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C1FA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Սեղան- երկկողմ գզրոցով, 170x70x75 սմ եզրաչափերով լամինատե, պրոֆիլե կլորություններով: Մի կողմում 3 շարժական դարակներով՝ 42 սմ լայնք, 45 սմ բարձրություն, վերին դարակը  բանալիով փակվող: Մյուս կողմում մեկ գզրոց դռնով,  կիսված շարահարկով, 42x45 սմ չափերի: Գույնը և տեսքը ընտրովի պատվիրատուի  կողմից, տեղափոխումն ու տեղադրումն իրականացվում է մատակարարի կողմից ըստ </w:t>
            </w:r>
            <w:r w:rsidRPr="00FC1FAF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պատվիրատուի նշած վայրի: Երաշխիքային ժամկետը 1 տարի: </w:t>
            </w:r>
          </w:p>
        </w:tc>
      </w:tr>
      <w:tr w:rsidR="00BE084C" w:rsidRPr="00056D2F" w:rsidTr="00FB678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4C5CB7" w:rsidRDefault="00BE084C" w:rsidP="00F51F78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C1FAF">
            <w:pPr>
              <w:rPr>
                <w:rFonts w:ascii="Arial LatArm" w:hAnsi="Arial LatArm"/>
                <w:sz w:val="16"/>
                <w:szCs w:val="16"/>
              </w:rPr>
            </w:pPr>
            <w:r w:rsidRPr="00FC1FAF">
              <w:rPr>
                <w:rFonts w:ascii="Arial LatArm" w:hAnsi="Arial LatArm"/>
                <w:sz w:val="16"/>
                <w:szCs w:val="16"/>
              </w:rPr>
              <w:t>·ñ³å³Ñ³ñ³ÝÝ»ñ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FC1FAF">
              <w:rPr>
                <w:rFonts w:ascii="Arial LatArm" w:hAnsi="Arial LatArm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FC1F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0C322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both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¶ñ³å³Ñ³ñ³Ý »ñÏ¹éÝ³ÝÇ,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լամինատե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, 80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լայնք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>, 40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խորություն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, 170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բարձրություն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եզրաչափերով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,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հորիզոնական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բաժանված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երկու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մասի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: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Վերևի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մասը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մգեցված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երկու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³å³Ï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ե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դռներով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,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իրենց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բռնակներով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, 125x80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չափերի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,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բաժանված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 2 </w:t>
            </w:r>
            <w:r w:rsidRPr="00FC1FAF">
              <w:rPr>
                <w:rFonts w:ascii="Sylfaen" w:hAnsi="Sylfaen"/>
                <w:color w:val="000000"/>
                <w:sz w:val="12"/>
                <w:szCs w:val="12"/>
              </w:rPr>
              <w:t>շարահարկով: Ներքևի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/>
                <w:color w:val="000000"/>
                <w:sz w:val="12"/>
                <w:szCs w:val="12"/>
              </w:rPr>
              <w:t>մասը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մեկ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/>
                <w:color w:val="000000"/>
                <w:sz w:val="12"/>
                <w:szCs w:val="12"/>
              </w:rPr>
              <w:t>շարահարկով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>,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երկու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դռնանի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>, É³ÙÇÝ³ï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ե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պրոֆիլով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, 50x80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ã³÷»ñ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ի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: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Գ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áõÛÝÁ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տեսքը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ÁÝïñáíÇ å³ïíÇñ³ïáõÇ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 ÏáÕÙÇó,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տեղափոխումն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ու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տ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>»Õ³¹ñáõÙ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ը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իրականացվում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է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մատակարարի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կողմից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Áëï å³ïíÇñ³ïáõÇ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ն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ßí³Í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վայրի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: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Երաշխիքային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ժամկետը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1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տարի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>: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84C" w:rsidRPr="00FC1FAF" w:rsidRDefault="00BE084C" w:rsidP="000E3A8E">
            <w:pPr>
              <w:jc w:val="both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¶ñ³å³Ñ³ñ³Ý »ñÏ¹éÝ³ÝÇ,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լամինատե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, 80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լայնք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>, 40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խորություն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, 170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բարձրություն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եզրաչափերով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,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հորիզոնական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բաժանված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երկու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մասի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: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Վերևի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մասը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մգեցված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երկու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³å³Ï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ե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դռներով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,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իրենց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բռնակներով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, 125x80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չափերի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,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բաժանված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 2 </w:t>
            </w:r>
            <w:r w:rsidRPr="00FC1FAF">
              <w:rPr>
                <w:rFonts w:ascii="Sylfaen" w:hAnsi="Sylfaen"/>
                <w:color w:val="000000"/>
                <w:sz w:val="12"/>
                <w:szCs w:val="12"/>
              </w:rPr>
              <w:t>շարահարկով: Ներքևի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/>
                <w:color w:val="000000"/>
                <w:sz w:val="12"/>
                <w:szCs w:val="12"/>
              </w:rPr>
              <w:t>մասը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մեկ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/>
                <w:color w:val="000000"/>
                <w:sz w:val="12"/>
                <w:szCs w:val="12"/>
              </w:rPr>
              <w:t>շարահարկով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>,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երկու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դռնանի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>, É³ÙÇÝ³ï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ե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պրոֆիլով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, 50x80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ã³÷»ñ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ի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: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Գ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áõÛÝÁ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տեսքը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ÁÝïñáíÇ å³ïíÇñ³ïáõÇ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 ÏáÕÙÇó,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տեղափոխումն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ու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տ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>»Õ³¹ñáõÙ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ը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իրականացվում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է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մատակարարի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կողմից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Áëï å³ïíÇñ³ïáõÇ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ն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ßí³Í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վայրի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: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Երաշխիքային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ժամկետը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 xml:space="preserve"> 1 </w:t>
            </w:r>
            <w:r w:rsidRPr="00FC1FAF">
              <w:rPr>
                <w:rFonts w:ascii="Sylfaen" w:hAnsi="Sylfaen" w:cs="Sylfaen"/>
                <w:color w:val="000000"/>
                <w:sz w:val="12"/>
                <w:szCs w:val="12"/>
              </w:rPr>
              <w:t>տարի</w:t>
            </w:r>
            <w:r w:rsidRPr="00FC1FAF">
              <w:rPr>
                <w:rFonts w:ascii="Arial Armenian" w:hAnsi="Arial Armenian" w:cs="Arial Armenian"/>
                <w:color w:val="000000"/>
                <w:sz w:val="12"/>
                <w:szCs w:val="12"/>
              </w:rPr>
              <w:t>:</w:t>
            </w:r>
            <w:r w:rsidRPr="00FC1FAF">
              <w:rPr>
                <w:rFonts w:ascii="Arial Armenian" w:hAnsi="Arial Armenian"/>
                <w:color w:val="000000"/>
                <w:sz w:val="12"/>
                <w:szCs w:val="12"/>
              </w:rPr>
              <w:t xml:space="preserve"> </w:t>
            </w:r>
          </w:p>
        </w:tc>
      </w:tr>
      <w:tr w:rsidR="00BE084C" w:rsidRPr="00056D2F" w:rsidTr="00FB678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4C5CB7" w:rsidRDefault="00BE084C" w:rsidP="00F51F78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C1FAF">
            <w:pPr>
              <w:rPr>
                <w:rFonts w:ascii="Arial LatArm" w:hAnsi="Arial LatArm"/>
                <w:sz w:val="16"/>
                <w:szCs w:val="16"/>
              </w:rPr>
            </w:pPr>
            <w:r w:rsidRPr="00FC1FAF">
              <w:rPr>
                <w:rFonts w:ascii="Arial LatArm" w:hAnsi="Arial LatArm"/>
                <w:sz w:val="16"/>
                <w:szCs w:val="16"/>
              </w:rPr>
              <w:t>·ñ³å³Ñ³ñ³ÝÝ»ñ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FC1FAF">
              <w:rPr>
                <w:rFonts w:ascii="Arial LatArm" w:hAnsi="Arial LatArm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FC1F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0C322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Համակցված (կոմբինացված), երկդռնանի պահարան, լամինատե, 100սմ լայնք, 50սմ խորություն, 175սմ բարձրություն եզրաչափերով: Մի կողմի վերևի մասը 50սմ լայնքով և  120 սմ բարձրության  դարակ, մգեցված ապակե դռնով, բռնակով, 2 շարահարկով, ներքևի մասը մեկ շարահարկով և մեկ դռնանի դարակ 50սմ լայնքով և 55սմ բարձրության: Մյուս կողմում զգեստապահարան 50սմ լայնքով և 175 սմ բարձրության, մեկ դռնանի, կախիչների համար ձողափայտով և դռան ներսի կողմում  50x30 սմ չափերի հայելիով: Գույնը և տեսքն ընտրովի պատվիրատուի կողմից, տեղափոխումն ու տեղադրումն իրականացվում է մատակարարի կողմից ըստ պատվիրատուի նշած վայրի: Երաշխիքային ժամկետը 1 տարի: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84C" w:rsidRPr="00FC1FAF" w:rsidRDefault="00BE084C" w:rsidP="000E3A8E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Համակցված (կոմբինացված), երկդռնանի պահարան, լամինատե, 100սմ լայնք, 50սմ խորություն, 175սմ բարձրություն եզրաչափերով: Մի կողմի վերևի մասը 50սմ լայնքով և  120 սմ բարձրության  դարակ, մգեցված ապակե դռնով, բռնակով, 2 շարահարկով, ներքևի մասը մեկ շարահարկով և մեկ դռնանի դարակ 50սմ լայնքով և 55սմ բարձրության: Մյուս կողմում զգեստապահարան 50սմ լայնքով և 175 սմ բարձրության, մեկ դռնանի, կախիչների համար ձողափայտով և դռան ներսի կողմում  50x30 սմ չափերի հայելիով: Գույնը և տեսքն ընտրովի պատվիրատուի կողմից, տեղափոխումն ու տեղադրումն իրականացվում է մատակարարի կողմից ըստ պատվիրատուի նշած վայրի: Երաշխիքային ժամկետը 1 տարի: </w:t>
            </w:r>
          </w:p>
        </w:tc>
      </w:tr>
      <w:tr w:rsidR="00BE084C" w:rsidRPr="00056D2F" w:rsidTr="00BD3B5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4C5CB7" w:rsidRDefault="00BE084C" w:rsidP="00F51F78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C1FAF">
            <w:pPr>
              <w:rPr>
                <w:rFonts w:ascii="Arial LatArm" w:hAnsi="Arial LatArm"/>
                <w:sz w:val="16"/>
                <w:szCs w:val="16"/>
              </w:rPr>
            </w:pPr>
            <w:r w:rsidRPr="00FC1FAF">
              <w:rPr>
                <w:rFonts w:ascii="Arial LatArm" w:hAnsi="Arial LatArm"/>
                <w:sz w:val="16"/>
                <w:szCs w:val="16"/>
              </w:rPr>
              <w:t>Ï³ËÇãÝ»ñ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FC1FAF">
              <w:rPr>
                <w:rFonts w:ascii="Arial LatArm" w:hAnsi="Arial LatArm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FC1F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52000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0C322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52000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Կախիչներ լամինատե, 90x80 սմ եզրաչափերով: Հայելիով 60x30 սմ, 5 կախիչով,  գլխարկի տեղով 20 սմ լայնությամբ, 80 սմ երկարությամբ: Գույնը և տեսքն ընտրովի պատվիրատուի  կողմից, տեղափոխումն ու տեղադրումն իրականացվում է մատակարարի կողմից ըստ պատվիրատուի նշած վայրի: Երաշխիքային ժամկետը 1 տարի: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84C" w:rsidRPr="00FC1FAF" w:rsidRDefault="00BE084C" w:rsidP="000E3A8E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Կախիչներ լամինատե, 90x80 սմ եզրաչափերով: Հայելիով 60x30 սմ, 5 կախիչով,  գլխարկի տեղով 20 սմ լայնությամբ, 80 սմ երկարությամբ: Գույնը և տեսքն ընտրովի պատվիրատուի  կողմից, տեղափոխումն ու տեղադրումն իրականացվում է մատակարարի կողմից ըստ պատվիրատուի նշած վայրի: Երաշխիքային ժամկետը 1 տարի: </w:t>
            </w:r>
          </w:p>
        </w:tc>
      </w:tr>
      <w:tr w:rsidR="00BE084C" w:rsidRPr="00056D2F" w:rsidTr="00BD3B5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4C5CB7" w:rsidRDefault="00BE084C" w:rsidP="00F51F78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C1FAF">
            <w:pPr>
              <w:rPr>
                <w:rFonts w:ascii="Arial LatArm" w:hAnsi="Arial LatArm"/>
                <w:sz w:val="16"/>
                <w:szCs w:val="16"/>
              </w:rPr>
            </w:pPr>
            <w:r w:rsidRPr="00FC1FAF">
              <w:rPr>
                <w:rFonts w:ascii="Arial LatArm" w:hAnsi="Arial LatArm"/>
                <w:sz w:val="16"/>
                <w:szCs w:val="16"/>
              </w:rPr>
              <w:t>³Ãáé` ÏÇë³÷³÷áõÏ, Ï³ÑáõÛùÇ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FC1FAF">
              <w:rPr>
                <w:rFonts w:ascii="Arial LatArm" w:hAnsi="Arial LatArm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FC1F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600000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0C322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600000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Աթոռ հաճարի փայտից, փափուկ թիկնակով և  նստատեղով:  Աթոռի բարձրությունը թիկնակով 92 սմ: Թիկնակի բարձրությունը 42 սմ, լայնությունը 40 սմ: Թիկնակի փափուկ մասը 40x26 սմ, միագույն կտորից:  Նստատեղը 50 սմ բարձրությամբ, 42 սմ լայնությամբ, 42 սմ խորությամբ: Ոտքերի </w:t>
            </w:r>
            <w:r w:rsidRPr="00FC1FAF">
              <w:rPr>
                <w:rFonts w:ascii="GHEA Grapalat" w:hAnsi="GHEA Grapalat"/>
                <w:sz w:val="12"/>
                <w:szCs w:val="12"/>
              </w:rPr>
              <w:lastRenderedPageBreak/>
              <w:t>հաստությունը ոչ պակաս 3 սմ-ից, իսկ լայնությունը ոչ պակաս 4 սմ-ից, ոտքերը ամրակցված պայտե ճաղերով, բարձրորակ սպունգով և կտորով, ըստ ԳՕՍՏ 26800,3-86 և ԳՕՍՏ 13025,2-85 գործառնական չափերով: Տեսքը և կտորը նախապես համաձայնեցնելով պատվիրատուի հետ: Երաշխիքային ժամկետ առնվազն 1 տարի: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84C" w:rsidRPr="00FC1FAF" w:rsidRDefault="00BE084C" w:rsidP="000E3A8E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lastRenderedPageBreak/>
              <w:t xml:space="preserve">Աթոռ հաճարի փայտից, փափուկ թիկնակով և  նստատեղով:  Աթոռի բարձրությունը թիկնակով 92 սմ: Թիկնակի բարձրությունը 42 սմ, լայնությունը 40 սմ: Թիկնակի փափուկ մասը 40x26 սմ, միագույն կտորից:  Նստատեղը 50 սմ բարձրությամբ, 42 սմ լայնությամբ, 42 սմ </w:t>
            </w:r>
            <w:r w:rsidRPr="00FC1FAF">
              <w:rPr>
                <w:rFonts w:ascii="GHEA Grapalat" w:hAnsi="GHEA Grapalat"/>
                <w:sz w:val="12"/>
                <w:szCs w:val="12"/>
              </w:rPr>
              <w:lastRenderedPageBreak/>
              <w:t>խորությամբ: Ոտքերի հաստությունը ոչ պակաս 3 սմ-ից, իսկ լայնությունը ոչ պակաս 4 սմ-ից, ոտքերը ամրակցված պայտե ճաղերով, բարձրորակ սպունգով և կտորով, ըստ ԳՕՍՏ 26800,3-86 և ԳՕՍՏ 13025,2-85 գործառնական չափերով: Տեսքը և կտորը նախապես համաձայնեցնելով պատվիրատուի հետ: Երաշխիքային ժամկետ առնվազն 1 տարի:</w:t>
            </w:r>
          </w:p>
        </w:tc>
      </w:tr>
      <w:tr w:rsidR="00BE084C" w:rsidRPr="00056D2F" w:rsidTr="00BD3B5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4C5CB7" w:rsidRDefault="00BE084C" w:rsidP="00F51F78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C1FAF">
            <w:pPr>
              <w:rPr>
                <w:rFonts w:ascii="Arial LatArm" w:hAnsi="Arial LatArm"/>
                <w:sz w:val="16"/>
                <w:szCs w:val="16"/>
              </w:rPr>
            </w:pPr>
            <w:r w:rsidRPr="00FC1FAF">
              <w:rPr>
                <w:rFonts w:ascii="Arial LatArm" w:hAnsi="Arial LatArm"/>
                <w:sz w:val="16"/>
                <w:szCs w:val="16"/>
              </w:rPr>
              <w:t>ËáÑ³Ýáó³ÛÇÝ å³Ñ³ñ³ÝÝ»ñ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51F78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FC1FAF">
              <w:rPr>
                <w:rFonts w:ascii="Sylfaen" w:hAnsi="Sylfaen" w:cs="Sylfaen"/>
                <w:sz w:val="14"/>
                <w:szCs w:val="14"/>
              </w:rPr>
              <w:t>հավաք</w:t>
            </w:r>
            <w:r w:rsidRPr="00FC1FAF">
              <w:rPr>
                <w:rFonts w:ascii="Arial LatArm" w:hAnsi="Arial LatArm"/>
                <w:sz w:val="14"/>
                <w:szCs w:val="14"/>
              </w:rPr>
              <w:t>.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FC1F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2300000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0C322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2300000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Կահույքը ամբողջությամբ լամինապատ: Կահույքը բաղկացած է երկու մասից: Վերևի մասը 80սմ լայնության, 35սմ խորության և 60սմ բարձրության երկու հատ երկու դռնանի, իրենց բռնակներով, մուգ ապակե պրոֆիլներով կախովի պահարան՝ բաժանված շարահարկով: Ներքևի մասը մեկ  չժանգոտվող պողպատե լվացարան՝ իր չորանոցով, երկու դռնանի պահարանով՝ 80սմ լայնքով, 45 սմ խորության: Մեկ պահարան՝ 40սմ լայնքով և 45 սմ խորության, չորս հատ քաշովի անվակներով դարակով: Երկու հատ երկու դռնանի պահարան  բաժանված մեկ շարահարկով, յուրաքանչյուրը՝ 80 սմ լայնքով և 45 սմ խորության: ներքևի մասը ամբողջությամբ երեսապատված երեսածածկով /столешница/, 1 կտորից, 280 սմ երկարությամբ և 60 սմ լայնքով: Խոհանոցի սեղանը լամինատե պրոֆիլով, 120սմ երկարության, 60 սմ լայնության, 72 սմ բարձրության, 4 հատ աթոռով՝ 40սմ լայնքով, 40սմ երկարության, 45 սմ բարձրության: Եզրերը և դռները պրոֆիլներով,  գույնը և տեսքը ընտրովի պատվիրատուի կողմից: Տեղափոխումն ու տեղադրումն իրականացվում է մատակարարի կողմից ըստ պատվիրատուի նշած վայրի: Երաշխիքային ժամկետը 1 տարի: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84C" w:rsidRPr="00FC1FAF" w:rsidRDefault="00BE084C" w:rsidP="000E3A8E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Կահույքը ամբողջությամբ լամինապատ: Կահույքը բաղկացած է երկու մասից: Վերևի մասը 80սմ լայնության, 35սմ խորության և 60սմ բարձրության երկու հատ երկու դռնանի, իրենց բռնակներով, մուգ ապակե պրոֆիլներով կախովի պահարան՝ բաժանված շարահարկով: Ներքևի մասը մեկ  չժանգոտվող պողպատե լվացարան՝ իր չորանոցով, երկու դռնանի պահարանով՝ 80սմ լայնքով, 45 սմ խորության: Մեկ պահարան՝ 40սմ լայնքով և 45 սմ խորության, չորս հատ քաշովի անվակներով դարակով: Երկու հատ երկու դռնանի պահարան  բաժանված մեկ շարահարկով, յուրաքանչյուրը՝ 80 սմ լայնքով և 45 սմ խորության: ներքևի մասը ամբողջությամբ երեսապատված երեսածածկով /столешница/, 1 կտորից, 280 սմ երկարությամբ և 60 սմ լայնքով: Խոհանոցի սեղանը լամինատե պրոֆիլով, 120սմ երկարության, 60 սմ լայնության, 72 սմ բարձրության, 4 հատ աթոռով՝ 40սմ լայնքով, 40սմ երկարության, 45 սմ բարձրության: Եզրերը և դռները պրոֆիլներով,  գույնը և տեսքը ընտրովի պատվիրատուի կողմից: Տեղափոխումն ու տեղադրումն իրականացվում է մատակարարի կողմից ըստ պատվիրատուի նշած վայրի: Երաշխիքային ժամկետը 1 տարի: </w:t>
            </w:r>
          </w:p>
        </w:tc>
      </w:tr>
      <w:tr w:rsidR="00BE084C" w:rsidRPr="00056D2F" w:rsidTr="00BD3B5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4C5CB7" w:rsidRDefault="00BE084C" w:rsidP="00F51F78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C1FAF">
            <w:pPr>
              <w:rPr>
                <w:rFonts w:ascii="Arial LatArm" w:hAnsi="Arial LatArm"/>
                <w:sz w:val="16"/>
                <w:szCs w:val="16"/>
              </w:rPr>
            </w:pPr>
            <w:r w:rsidRPr="00FC1FAF">
              <w:rPr>
                <w:rFonts w:ascii="Arial LatArm" w:hAnsi="Arial LatArm"/>
                <w:sz w:val="16"/>
                <w:szCs w:val="16"/>
              </w:rPr>
              <w:t>ÑÛáõñ³ë»ÝÛ³ÏÇ Ï³ÑáõÛù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51F78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FC1FAF">
              <w:rPr>
                <w:rFonts w:ascii="Sylfaen" w:hAnsi="Sylfaen" w:cs="Sylfaen"/>
                <w:sz w:val="14"/>
                <w:szCs w:val="14"/>
              </w:rPr>
              <w:t>հավաք</w:t>
            </w:r>
            <w:r w:rsidRPr="00FC1FAF">
              <w:rPr>
                <w:rFonts w:ascii="Arial LatArm" w:hAnsi="Arial LatArm"/>
                <w:sz w:val="14"/>
                <w:szCs w:val="14"/>
              </w:rPr>
              <w:t>.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FC1F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900000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0C322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900000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Կահույքը ամբողջությամբ լամինապատ: Մեկ հատ սպասքապահարան՝ 150սմ լայնքով, 45սմ խորության, 200սմ բարձրության, բաղկացած 2 մասից: Ներքևի մասում 150սմ լայնքով, 45 սմ խորության և 60 սմ բարձրության եզրերից 2 բացովի դռնակով, բաժանված դարակաշարով՝ 50սմ լայնքով, 45 սմ խորության և 60 սմ բարձրության դարակ, մեջտեղում մեկ հատ բաց դարակ  բաժանված դարակաշարով՝  50սմ լայնքով, 45 սմ խորության և 60 սմ բարձրության: Վերևի մասում 150 սմ լայնքով, 45 սմ խորության և 140 սմ </w:t>
            </w:r>
            <w:r w:rsidRPr="00FC1FAF">
              <w:rPr>
                <w:rFonts w:ascii="GHEA Grapalat" w:hAnsi="GHEA Grapalat"/>
                <w:sz w:val="12"/>
                <w:szCs w:val="12"/>
              </w:rPr>
              <w:lastRenderedPageBreak/>
              <w:t>բարձրության 3 հատ բացովի դռներ բաժանված երեք հատ դարակաշարով: Վերևի մասի դռները պրոֆիլապատ, մգեցված ապակիներով, վերևի մասում քիվ: Մեկ հատ հեռուստացույցի տակդիր պրոֆիլապատ, 90սմ լայնքով, 45սմ խորության և 70սմ բարձրության: Վերևի մասում մեկ բաց դարակով 90սմ լայնքով, 45սմ խորության և 20սմ բարձրության: ներքևի մասում  90սմ լայնքով, 45 սմ խորության և 50սմ բարձրության երկու դռնանի դարակ բաժանված մեկ դարակաշարով: Մեկ լրագրասեղան 110սմ երկարության, 50սմ լայնքով և 55սմ բարձրության, մեկ շարահարկով, պրոֆիլապատ: Տեղափոխումն ու տեղադրումն իրականացվում է մատակարարի կողմից, ըստ պատվիրատուի նշած վայրի, լամինատի գույնն ու տեսքը նախապես համաձայնեցնելով պատվիրատուի հետ: Երաշխիքային ժամկետը 1 տարի: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84C" w:rsidRPr="00FC1FAF" w:rsidRDefault="00BE084C" w:rsidP="000E3A8E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lastRenderedPageBreak/>
              <w:t xml:space="preserve">Կահույքը ամբողջությամբ լամինապատ: Մեկ հատ սպասքապահարան՝ 150սմ լայնքով, 45սմ խորության, 200սմ բարձրության, բաղկացած 2 մասից: Ներքևի մասում 150սմ լայնքով, 45 սմ խորության և 60 սմ բարձրության եզրերից 2 բացովի դռնակով, բաժանված դարակաշարով՝ 50սմ լայնքով, 45 սմ խորության և 60 սմ բարձրության դարակ, մեջտեղում մեկ հատ բաց դարակ  բաժանված դարակաշարով՝  50սմ լայնքով, 45 սմ խորության և 60 սմ բարձրության: Վերևի մասում 150 սմ </w:t>
            </w:r>
            <w:r w:rsidRPr="00FC1FAF">
              <w:rPr>
                <w:rFonts w:ascii="GHEA Grapalat" w:hAnsi="GHEA Grapalat"/>
                <w:sz w:val="12"/>
                <w:szCs w:val="12"/>
              </w:rPr>
              <w:lastRenderedPageBreak/>
              <w:t>լայնքով, 45 սմ խորության և 140 սմ բարձրության 3 հատ բացովի դռներ բաժանված երեք հատ դարակաշարով: Վերևի մասի դռները պրոֆիլապատ, մգեցված ապակիներով, վերևի մասում քիվ: Մեկ հատ հեռուստացույցի տակդիր պրոֆիլապատ, 90սմ լայնքով, 45սմ խորության և 70սմ բարձրության: Վերևի մասում մեկ բաց դարակով 90սմ լայնքով, 45սմ խորության և 20սմ բարձրության: ներքևի մասում  90սմ լայնքով, 45 սմ խորության և 50սմ բարձրության երկու դռնանի դարակ բաժանված մեկ դարակաշարով: Մեկ լրագրասեղան 110սմ երկարության, 50սմ լայնքով և 55սմ բարձրության, մեկ շարահարկով, պրոֆիլապատ: Տեղափոխումն ու տեղադրումն իրականացվում է մատակարարի կողմից, ըստ պատվիրատուի նշած վայրի, լամինատի գույնն ու տեսքը նախապես համաձայնեցնելով պատվիրատուի հետ: Երաշխիքային ժամկետը 1 տարի:</w:t>
            </w:r>
          </w:p>
        </w:tc>
      </w:tr>
      <w:tr w:rsidR="00BE084C" w:rsidRPr="00056D2F" w:rsidTr="00BD3B5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4C5CB7" w:rsidRDefault="00BE084C" w:rsidP="00F51F78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C1FAF">
            <w:pPr>
              <w:rPr>
                <w:rFonts w:ascii="Arial LatArm" w:hAnsi="Arial LatArm"/>
                <w:sz w:val="16"/>
                <w:szCs w:val="16"/>
              </w:rPr>
            </w:pPr>
            <w:r w:rsidRPr="00FC1FAF">
              <w:rPr>
                <w:rFonts w:ascii="Arial LatArm" w:hAnsi="Arial LatArm"/>
                <w:sz w:val="16"/>
                <w:szCs w:val="16"/>
              </w:rPr>
              <w:t>ÝÝç³ë»ÝÛ³ÏÇ Ï³ÑáõÛù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51F78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FC1FAF">
              <w:rPr>
                <w:rFonts w:ascii="Sylfaen" w:hAnsi="Sylfaen" w:cs="Sylfaen"/>
                <w:sz w:val="14"/>
                <w:szCs w:val="14"/>
              </w:rPr>
              <w:t>հավաք</w:t>
            </w:r>
            <w:r w:rsidRPr="00FC1FAF">
              <w:rPr>
                <w:rFonts w:ascii="Arial LatArm" w:hAnsi="Arial LatArm"/>
                <w:sz w:val="14"/>
                <w:szCs w:val="14"/>
              </w:rPr>
              <w:t>.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FC1F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640000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0C322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640000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Կահույքը լամինապատ, բաղկացած է երկու զգեստապահարանից, յուրաքանչյուրը 90 սմ լայնքով, 60սմ խորության և 180սմ բարձրության: Մեկ զգեստապահարանը բաժանված չորս դարակաշարի, երկրորդ զգեստապահարանը զգեստի կախիչի համար ձողափայտով, դռան ներսի կողմից 80x40սմ չափերի, հայելիով, գլխարկի և կոշիկի դարակներով: Զգեստապահարանների վրա տեղադրվում է յուրաքանչյուրը  90սմ լայնքով, 60սմ խորության և 60սմ բարձրության վրադիր պահարան /антресоль/՝ քիվով: Մեկ հատ 90սմ լայնքով, 45սմ խորության և 90սմ բարձրության  զարդասեղան /կամոդ/, չորս հատ շարժական անվակներով դարակով՝ իրենց բռնակներով: Կամոդի վրա տեղադրված 90x60սմ չափերի պրոֆիլապատ հայելի: Երկու հատ  մահճակալ՝ իրենց ներքնակով, կարկասը ՄԴՖ-ից իրար ամրացված երկաթե անկյունակներով, 90սմ լայնության, 190սմ երկարության, գլուխները պրոֆիլապատ՝ 60սմ և 90սմ բարձրության: Երկու հատ մահճակալի պահարանիկ 45սմ լայնքով, 40սմ խորության և 60սմ բարձրության, յուրաքանչյուը մեկ շարժական դարակով և մեկ բացովի դռնակով:  Եզրերը և դռները պրոֆիլներով:  Գույնը, տեսքը և լամինատը </w:t>
            </w:r>
            <w:r w:rsidRPr="00FC1FAF">
              <w:rPr>
                <w:rFonts w:ascii="GHEA Grapalat" w:hAnsi="GHEA Grapalat"/>
                <w:sz w:val="12"/>
                <w:szCs w:val="12"/>
              </w:rPr>
              <w:lastRenderedPageBreak/>
              <w:t>ընտրովի պատվիրատուի կողմից:  Տեղափոխումն ու տեղադրումն  իրականացվում է մատակարարի կողմից ըստ պատվիրատուի նշած վայրի:  Երաշխիքային ժամկետն 1 տարի: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84C" w:rsidRPr="00FC1FAF" w:rsidRDefault="00BE084C" w:rsidP="000E3A8E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lastRenderedPageBreak/>
              <w:t xml:space="preserve">Կահույքը լամինապատ, բաղկացած է երկու զգեստապահարանից, յուրաքանչյուրը 90 սմ լայնքով, 60սմ խորության և 180սմ բարձրության: Մեկ զգեստապահարանը բաժանված չորս դարակաշարի, երկրորդ զգեստապահարանը զգեստի կախիչի համար ձողափայտով, դռան ներսի կողմից 80x40սմ չափերի, հայելիով, գլխարկի և կոշիկի դարակներով: Զգեստապահարանների վրա տեղադրվում է յուրաքանչյուրը  90սմ լայնքով, 60սմ խորության և 60սմ բարձրության վրադիր պահարան /антресоль/՝ քիվով: Մեկ հատ 90սմ լայնքով, 45սմ խորության և 90սմ բարձրության  զարդասեղան /կամոդ/, չորս հատ շարժական անվակներով դարակով՝ իրենց բռնակներով: Կամոդի վրա տեղադրված 90x60սմ չափերի պրոֆիլապատ հայելի: Երկու հատ  մահճակալ՝ իրենց ներքնակով, կարկասը ՄԴՖ-ից իրար ամրացված երկաթե անկյունակներով, 90սմ լայնության, 190սմ երկարության, գլուխները պրոֆիլապատ՝ 60սմ և 90սմ բարձրության: Երկու հատ մահճակալի պահարանիկ 45սմ լայնքով, 40սմ խորության և 60սմ բարձրության, յուրաքանչյուը մեկ շարժական դարակով և մեկ բացովի դռնակով:  Եզրերը և դռները </w:t>
            </w:r>
            <w:r w:rsidRPr="00FC1FAF">
              <w:rPr>
                <w:rFonts w:ascii="GHEA Grapalat" w:hAnsi="GHEA Grapalat"/>
                <w:sz w:val="12"/>
                <w:szCs w:val="12"/>
              </w:rPr>
              <w:lastRenderedPageBreak/>
              <w:t>պրոֆիլներով:  Գույնը, տեսքը և լամինատը ընտրովի պատվիրատուի կողմից:  Տեղափոխումն ու տեղադրումն  իրականացվում է մատակարարի կողմից ըստ պատվիրատուի նշած վայրի:  Երաշխիքային ժամկետն 1 տարի:</w:t>
            </w:r>
          </w:p>
        </w:tc>
      </w:tr>
      <w:tr w:rsidR="00BE084C" w:rsidRPr="00056D2F" w:rsidTr="00BD3B5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4C5CB7" w:rsidRDefault="00BE084C" w:rsidP="00F51F78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C1FAF">
            <w:pPr>
              <w:rPr>
                <w:rFonts w:ascii="Arial LatArm" w:hAnsi="Arial LatArm"/>
                <w:sz w:val="16"/>
                <w:szCs w:val="16"/>
              </w:rPr>
            </w:pPr>
            <w:r w:rsidRPr="00FC1FAF">
              <w:rPr>
                <w:rFonts w:ascii="Arial LatArm" w:hAnsi="Arial LatArm"/>
                <w:sz w:val="16"/>
                <w:szCs w:val="16"/>
              </w:rPr>
              <w:t>×³ß³ë»ÝÛ³ÏÇ Ï³ÑáõÛù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51F78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FC1FAF">
              <w:rPr>
                <w:rFonts w:ascii="Sylfaen" w:hAnsi="Sylfaen" w:cs="Sylfaen"/>
                <w:sz w:val="14"/>
                <w:szCs w:val="14"/>
              </w:rPr>
              <w:t>հավաք</w:t>
            </w:r>
            <w:r w:rsidRPr="00FC1FAF">
              <w:rPr>
                <w:rFonts w:ascii="Arial LatArm" w:hAnsi="Arial LatArm"/>
                <w:sz w:val="14"/>
                <w:szCs w:val="14"/>
              </w:rPr>
              <w:t>.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FC1F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960000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0C322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960000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>Բաղկացած է՝ ճաշասեղան՝ բացովի, վեց աթոռով: Սեղանը փակ վիճակում 180 սմ, լայնքը 90 սմ, բաց վիճակում 220x90, բարձրությունը 75 սմ: Սեղանի երեսը ՄԴՖ, լաքապատ, պրոֆիլապատ, 4 պրոֆիլե ոտքերով: Քանդելու և հավաքելու հնարավորությամբ:  Աթոռները հաճարի փայտից, փափուկ թիկնակով և  նստատեղով:  Աթոռի բարձրությունը թիկնակով 92 սմ: Թիկնակի բարձրությունը 42 սմ, լայնությունը 40 սմ: Թիկնակի փափուկ մասը 40x26 սմ, միագույն կտորից:  Նստատեղը 50 սմ բարձրությամբ, 42 սմ լայնությամբ, 42 սմ խորությամբ: Ոտքերի հաստությունը ոչ պակաս 3 սմ-ից, իսկ լայնությունը ոչ պակաս 4 սմ-ից, ոտքերը ամրակցված փայտե ճաղերով, բարձրորակ սպունգով և կտորով, ըստ ԳՕՍՏ 26800,3-86 և ԳՕՍՏ 13025,2-85 գործառնական չափերով:  Տեսքը և կտորը նախապես համաձայնեցնելով պատվիրատուի հետ: Երաշխիքային ժամկետ առնվազն 1 տարի: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84C" w:rsidRPr="00FC1FAF" w:rsidRDefault="00BE084C" w:rsidP="000E3A8E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>Բաղկացած է՝ ճաշասեղան՝ բացովի, վեց աթոռով: Սեղանը փակ վիճակում 180 սմ, լայնքը 90 սմ, բաց վիճակում 220x90, բարձրությունը 75 սմ: Սեղանի երեսը ՄԴՖ, լաքապատ, պրոֆիլապատ, 4 պրոֆիլե ոտքերով: Քանդելու և հավաքելու հնարավորությամբ:  Աթոռները հաճարի փայտից, փափուկ թիկնակով և  նստատեղով:  Աթոռի բարձրությունը թիկնակով 92 սմ: Թիկնակի բարձրությունը 42 սմ, լայնությունը 40 սմ: Թիկնակի փափուկ մասը 40x26 սմ, միագույն կտորից:  Նստատեղը 50 սմ բարձրությամբ, 42 սմ լայնությամբ, 42 սմ խորությամբ: Ոտքերի հաստությունը ոչ պակաս 3 սմ-ից, իսկ լայնությունը ոչ պակաս 4 սմ-ից, ոտքերը ամրակցված փայտե ճաղերով, բարձրորակ սպունգով և կտորով, ըստ ԳՕՍՏ 26800,3-86 և ԳՕՍՏ 13025,2-85 գործառնական չափերով:  Տեսքը և կտորը նախապես համաձայնեցնելով պատվիրատուի հետ: Երաշխիքային ժամկետ առնվազն 1 տարի:</w:t>
            </w:r>
          </w:p>
        </w:tc>
      </w:tr>
      <w:tr w:rsidR="00BE084C" w:rsidRPr="00FC1FAF" w:rsidTr="00BD3B5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4C5CB7" w:rsidRDefault="00BE084C" w:rsidP="00F51F78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C1FAF">
            <w:pPr>
              <w:rPr>
                <w:rFonts w:ascii="Arial LatArm" w:hAnsi="Arial LatArm"/>
                <w:sz w:val="16"/>
                <w:szCs w:val="16"/>
              </w:rPr>
            </w:pPr>
            <w:r w:rsidRPr="00FC1FAF">
              <w:rPr>
                <w:rFonts w:ascii="Arial LatArm" w:hAnsi="Arial LatArm"/>
                <w:sz w:val="16"/>
                <w:szCs w:val="16"/>
              </w:rPr>
              <w:t>Ï³ÑáõÛù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51F78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FC1FAF">
              <w:rPr>
                <w:rFonts w:ascii="Sylfaen" w:hAnsi="Sylfaen" w:cs="Sylfaen"/>
                <w:sz w:val="14"/>
                <w:szCs w:val="14"/>
              </w:rPr>
              <w:t>հավաք</w:t>
            </w:r>
            <w:r w:rsidRPr="00FC1FAF">
              <w:rPr>
                <w:rFonts w:ascii="Arial LatArm" w:hAnsi="Arial LatArm"/>
                <w:sz w:val="14"/>
                <w:szCs w:val="14"/>
              </w:rPr>
              <w:t>.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FC1F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0C322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Կահույքը լամինատից, բաղկացած երկու մասից: Ներքևի մասում 120 սմ լայնքով, 45 սմ խորության, 60 սմ բարձրության երկու փակ պահարան, դռներն իրենց բռնակներով: Մի դարակի ներքևի մասը  40սմ լայնքով, 45սմ խորությամբ և 48 սմ բարձրության պահարան մեկ դռնով, բաժանված դարակաշարով, վերևը 40սմ լայնքով, 45սմ խորությամբ և 12 սմ բարձրության բաց դարակ: Մյուս պահարանը 80սմ լայնքով, 45սմ խորությամբ և 60 սմ բարձրության, երկու դռնով, իրենց դռնակներով, բաժանված երկու դարակաշարով: Վերևից պահարանին ամրակցված 120 սմ լայնքով և 120սմ բարձրության լամինատ, աջ մասում 5 հատ զույգ կախիչների տեղով, ձախ մասում՝ 80x40սմ չափերի պրոֆիլապատ հայելիով և վերևի մասում 20 սմ լայնքով և 120սմ երկարության գլխարկի տեղով: Տեղափոխումն ու տեղադրումն իրականացվում է մատակարարի կողմից, ըստ պատվիրատուի նշված վայրի: Գույնը, տեսքը ու լամինատը  նախապես համաձայնեցնելով պատվիրատուի հետ:Երաշխիքային ժամկետը </w:t>
            </w:r>
            <w:r w:rsidRPr="00FC1FAF">
              <w:rPr>
                <w:rFonts w:ascii="GHEA Grapalat" w:hAnsi="GHEA Grapalat"/>
                <w:sz w:val="12"/>
                <w:szCs w:val="12"/>
              </w:rPr>
              <w:lastRenderedPageBreak/>
              <w:t>1 տարի: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84C" w:rsidRPr="00FC1FAF" w:rsidRDefault="00BE084C" w:rsidP="000E3A8E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lastRenderedPageBreak/>
              <w:t xml:space="preserve">Կահույքը լամինատից, բաղկացած երկու մասից: Ներքևի մասում 120 սմ լայնքով, 45 սմ խորության, 60 սմ բարձրության երկու փակ պահարան, դռներն իրենց բռնակներով: Մի դարակի ներքևի մասը  40սմ լայնքով, 45սմ խորությամբ և 48 սմ բարձրության պահարան մեկ դռնով, բաժանված դարակաշարով, վերևը 40սմ լայնքով, 45սմ խորությամբ և 12 սմ բարձրության բաց դարակ: Մյուս պահարանը 80սմ լայնքով, 45սմ խորությամբ և 60 սմ բարձրության, երկու դռնով, իրենց դռնակներով, բաժանված երկու դարակաշարով: Վերևից պահարանին ամրակցված 120 սմ լայնքով և 120սմ բարձրության լամինատ, աջ մասում 5 հատ զույգ կախիչների տեղով, ձախ մասում՝ 80x40սմ չափերի պրոֆիլապատ հայելիով և վերևի մասում 20 սմ լայնքով և 120սմ երկարության գլխարկի տեղով: Տեղափոխումն ու տեղադրումն իրականացվում է մատակարարի կողմից, ըստ պատվիրատուի նշված վայրի: Գույնը, տեսքը ու լամինատը  նախապես </w:t>
            </w:r>
            <w:r w:rsidRPr="00FC1FAF">
              <w:rPr>
                <w:rFonts w:ascii="GHEA Grapalat" w:hAnsi="GHEA Grapalat"/>
                <w:sz w:val="12"/>
                <w:szCs w:val="12"/>
              </w:rPr>
              <w:lastRenderedPageBreak/>
              <w:t>համաձայնեցնելով պատվիրատուի հետ:Երաշխիքային ժամկետը 1 տարի:</w:t>
            </w:r>
          </w:p>
        </w:tc>
      </w:tr>
      <w:tr w:rsidR="00BE084C" w:rsidRPr="00056D2F" w:rsidTr="00BD3B5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4C5CB7" w:rsidRDefault="00BE084C" w:rsidP="00F51F78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C1FAF">
            <w:pPr>
              <w:rPr>
                <w:rFonts w:ascii="Arial LatArm" w:hAnsi="Arial LatArm"/>
                <w:sz w:val="16"/>
                <w:szCs w:val="16"/>
              </w:rPr>
            </w:pPr>
            <w:r w:rsidRPr="00FC1FAF">
              <w:rPr>
                <w:rFonts w:ascii="Arial LatArm" w:hAnsi="Arial LatArm"/>
                <w:sz w:val="16"/>
                <w:szCs w:val="16"/>
              </w:rPr>
              <w:t>×»Ù³ëñ³ÑÇ ¨ ÁÝ¹áõÝ³ñ³ÝÇ Ï³ÑáõÛù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51F78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FC1FAF">
              <w:rPr>
                <w:rFonts w:ascii="Sylfaen" w:hAnsi="Sylfaen" w:cs="Sylfaen"/>
                <w:sz w:val="14"/>
                <w:szCs w:val="14"/>
              </w:rPr>
              <w:t>հավաք</w:t>
            </w:r>
            <w:r w:rsidRPr="00FC1FAF">
              <w:rPr>
                <w:rFonts w:ascii="Arial LatArm" w:hAnsi="Arial LatArm"/>
                <w:sz w:val="14"/>
                <w:szCs w:val="14"/>
              </w:rPr>
              <w:t>.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FC1F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1260000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0C322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1260000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Հոլլ, մեկ բազմոց 320 սմ լայնքով, 80 սմ խորության, թիկնակը  80 սմ բարձրության, նստատեղի բարձրությունը 42 սմ, լայնքը 60 սմ, թևերի չափերը 80x15սմ:բացվող: Երկու բազկաթոռ յուրաքանչյուրը՝ 90 սմ լայնքով, 80 սմ խորության, թիկնակը 80 սմ բարձրության: Նստատեղի բարձրությունը 42 սմ, լայնքը 60 սմ, թևերի չափերը 80x15սմ: Բազմոցի և բազկաթոռների նստատեղը բարձրորակ զսպանակով և սպունգով: Թիկնակը սպունգապատ բարձրորակ սպունգից: Կտորն ու տեսքը նախապես համաձայնեցնելով պատվիրատուի հետ, տեղափոխումը մատակարարի կողմից, ըստ պատվիրատուի նշած վայրի: Երաշխիքային ժամկետը առնվազն 1 տարի: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84C" w:rsidRPr="00FC1FAF" w:rsidRDefault="00BE084C" w:rsidP="000E3A8E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Հոլլ, մեկ բազմոց 320 սմ լայնքով, 80 սմ խորության, թիկնակը  80 սմ բարձրության, նստատեղի բարձրությունը 42 սմ, լայնքը 60 սմ, թևերի չափերը 80x15սմ:բացվող: Երկու բազկաթոռ յուրաքանչյուրը՝ 90 սմ լայնքով, 80 սմ խորության, թիկնակը 80 սմ բարձրության: Նստատեղի բարձրությունը 42 սմ, լայնքը 60 սմ, թևերի չափերը 80x15սմ: Բազմոցի և բազկաթոռների նստատեղը բարձրորակ զսպանակով և սպունգով: Թիկնակը սպունգապատ բարձրորակ սպունգից: Կտորն ու տեսքը նախապես համաձայնեցնելով պատվիրատուի հետ, տեղափոխումը մատակարարի կողմից, ըստ պատվիրատուի նշած վայրի: Երաշխիքային ժամկետը առնվազն 1 տարի: </w:t>
            </w:r>
          </w:p>
        </w:tc>
      </w:tr>
      <w:tr w:rsidR="00BE084C" w:rsidRPr="004C5CB7" w:rsidTr="00BD3B5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4C5CB7" w:rsidRDefault="00BE084C" w:rsidP="00F51F78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C1FAF">
            <w:pPr>
              <w:rPr>
                <w:rFonts w:ascii="Arial LatArm" w:hAnsi="Arial LatArm"/>
                <w:sz w:val="16"/>
                <w:szCs w:val="16"/>
              </w:rPr>
            </w:pPr>
            <w:r w:rsidRPr="00FC1FAF">
              <w:rPr>
                <w:rFonts w:ascii="Arial LatArm" w:hAnsi="Arial LatArm"/>
                <w:sz w:val="16"/>
                <w:szCs w:val="16"/>
              </w:rPr>
              <w:t>µ³½Ï³ÃáéÝ»ñ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FC1FAF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FC1F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960000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0C322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960000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Բազկաթոռ փափուկ, 80 սմ բարձրություն, 80 սմ խորություն, 90 սմ լայնք, նստատեղի բարձրությունը 42 սմ, լայնքը 60 սմ, թիկնակի բարձրությունը 80 սմ, թևի չափերը 80x15 սմ,  Նստստեղը բարձրորակ զսպանակով և սպունգով: Թիկնակը սպունգապատ, բարձրորակ սպունգից:  Կտորն ու տեսքը նախապես համաձայնեցնելով պատվիրատուի հետ, տեղափոխումը մատակարարի կողմի, ըստ պատվիրատուի նշած վայրի: Երաշխիքային ժամկետը առնվազն 1 տարի: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84C" w:rsidRPr="00FC1FAF" w:rsidRDefault="00BE084C" w:rsidP="000E3A8E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Բազկաթոռ փափուկ, 80 սմ բարձրություն, 80 սմ խորություն, 90 սմ լայնք, նստատեղի բարձրությունը 42 սմ, լայնքը 60 սմ, թիկնակի բարձրությունը 80 սմ, թևի չափերը 80x15 սմ,  Նստստեղը բարձրորակ զսպանակով և սպունգով: Թիկնակը սպունգապատ, բարձրորակ սպունգից:  Կտորն ու տեսքը նախապես համաձայնեցնելով պատվիրատուի հետ, տեղափոխումը մատակարարի կողմի, ըստ պատվիրատուի նշած վայրի: Երաշխիքային ժամկետը առնվազն 1 տարի: </w:t>
            </w:r>
          </w:p>
        </w:tc>
      </w:tr>
      <w:tr w:rsidR="00BE084C" w:rsidRPr="00056D2F" w:rsidTr="00BD3B5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4C5CB7" w:rsidRDefault="00BE084C" w:rsidP="00F51F78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FC1FAF" w:rsidRDefault="00BE084C" w:rsidP="00FC1FAF">
            <w:pPr>
              <w:rPr>
                <w:rFonts w:ascii="Arial LatArm" w:hAnsi="Arial LatArm"/>
                <w:sz w:val="16"/>
                <w:szCs w:val="16"/>
              </w:rPr>
            </w:pPr>
            <w:r w:rsidRPr="00FC1FAF">
              <w:rPr>
                <w:rFonts w:ascii="Arial LatArm" w:hAnsi="Arial LatArm"/>
                <w:sz w:val="16"/>
                <w:szCs w:val="16"/>
              </w:rPr>
              <w:t>ËáñÑñ¹³ÏóáõÃÛáõÝÝ»ñÇ ë»ÝÛ³ÏÇ Ï³ÑáõÛù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FC1FAF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241076" w:rsidRDefault="00BE084C" w:rsidP="00F51F78">
            <w:pPr>
              <w:jc w:val="center"/>
              <w:rPr>
                <w:sz w:val="18"/>
                <w:szCs w:val="18"/>
              </w:rPr>
            </w:pPr>
            <w:r w:rsidRPr="00241076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FC1FA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88000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084C" w:rsidRPr="00FC1FAF" w:rsidRDefault="00BE084C" w:rsidP="000C322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1FAF">
              <w:rPr>
                <w:rFonts w:ascii="Calibri" w:hAnsi="Calibri" w:cs="Calibri"/>
                <w:color w:val="000000"/>
                <w:sz w:val="16"/>
                <w:szCs w:val="16"/>
              </w:rPr>
              <w:t>88000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FC1FAF" w:rsidRDefault="00BE084C" w:rsidP="00F51F78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Սեղան լամինապատ, պրոֆիլներով, 250x100x75 սմ: Գույնն ու տեսքը նախապես համաձայնեցնելով պատվիրատուի հետ: Տեղափոխումը մատակարարի կողմից, ըստ պատվիրատուի նշած վայրի: Երաշխիքային ժամկետը առնվազն 1 տարի: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84C" w:rsidRPr="00FC1FAF" w:rsidRDefault="00BE084C" w:rsidP="000E3A8E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FC1FAF">
              <w:rPr>
                <w:rFonts w:ascii="GHEA Grapalat" w:hAnsi="GHEA Grapalat"/>
                <w:sz w:val="12"/>
                <w:szCs w:val="12"/>
              </w:rPr>
              <w:t xml:space="preserve">Սեղան լամինապատ, պրոֆիլներով, 250x100x75 սմ: Գույնն ու տեսքը նախապես համաձայնեցնելով պատվիրատուի հետ: Տեղափոխումը մատակարարի կողմից, ըստ պատվիրատուի նշած վայրի: Երաշխիքային ժամկետը առնվազն 1 տարի: </w:t>
            </w:r>
          </w:p>
        </w:tc>
      </w:tr>
      <w:tr w:rsidR="00BE084C" w:rsidRPr="00056D2F" w:rsidTr="00F51F78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084C" w:rsidRDefault="00BE084C" w:rsidP="00F51F7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BE084C" w:rsidTr="00F51F78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BE084C" w:rsidTr="00F51F78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084C" w:rsidRDefault="00BE084C" w:rsidP="00F51F7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BE084C" w:rsidTr="00F51F78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BE084C" w:rsidTr="00F51F78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BE084C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E084C" w:rsidTr="00F51F78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C1F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C1FA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BE084C" w:rsidTr="00F51F78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BE084C" w:rsidRPr="007358C1" w:rsidTr="00F51F78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22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02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BE084C" w:rsidRPr="007358C1" w:rsidTr="00F51F78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E084C" w:rsidRPr="007358C1" w:rsidRDefault="00BE084C" w:rsidP="00F51F7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7358C1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84C" w:rsidRPr="002E2CC8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BE084C" w:rsidRPr="007358C1" w:rsidTr="00F51F78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E084C" w:rsidRPr="007358C1" w:rsidRDefault="00BE084C" w:rsidP="00F51F7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84C" w:rsidRPr="007358C1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7358C1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7358C1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BE084C" w:rsidTr="00F51F78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E084C" w:rsidRPr="007358C1" w:rsidRDefault="00BE084C" w:rsidP="00F51F78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BE084C" w:rsidTr="00F51F78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084C" w:rsidRDefault="00BE084C" w:rsidP="00F51F7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BE084C" w:rsidTr="00F51F78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BE084C" w:rsidRPr="002E2CC8" w:rsidRDefault="00BE084C" w:rsidP="00F51F7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BE084C" w:rsidTr="00F51F78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BE084C" w:rsidTr="00F51F78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BE084C" w:rsidTr="00F51F78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2E2CC8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E084C" w:rsidTr="00F51F78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C13EE0" w:rsidRDefault="00BE084C" w:rsidP="00F51F7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C13EE0" w:rsidRDefault="00BE084C" w:rsidP="00F51F7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C13EE0" w:rsidRDefault="00BE084C" w:rsidP="00F51F7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084C" w:rsidTr="00F51F78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3561A3" w:rsidRDefault="00BE084C" w:rsidP="00F51F7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3561A3" w:rsidRDefault="00BE084C" w:rsidP="00F51F78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BE084C" w:rsidTr="00F51F78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084C" w:rsidRPr="000E590F" w:rsidRDefault="00BE084C" w:rsidP="00F51F78">
            <w:pPr>
              <w:widowControl w:val="0"/>
              <w:spacing w:line="276" w:lineRule="auto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BE084C" w:rsidTr="00F51F78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84C" w:rsidRPr="003561A3" w:rsidRDefault="00BE084C" w:rsidP="00F51F7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BE084C" w:rsidTr="00F51F78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BE084C" w:rsidTr="00F51F78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BE084C" w:rsidRPr="00C521BA" w:rsidTr="00F51F78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881FF6" w:rsidRDefault="00BE084C" w:rsidP="00F51F78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3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84C" w:rsidRPr="00881FF6" w:rsidRDefault="00BE084C" w:rsidP="00F51F78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C1FA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ԳԱԳ</w:t>
            </w:r>
            <w:r w:rsidRPr="00FC1FA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FC1FA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եղբայրներ</w:t>
            </w:r>
            <w:r w:rsidRPr="00FC1FA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FC1FA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6D0117" w:rsidRDefault="00BE084C" w:rsidP="00F51F7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84C" w:rsidRPr="006D0117" w:rsidRDefault="00BE084C" w:rsidP="00F51F7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84C" w:rsidRPr="006D0117" w:rsidRDefault="00BE084C" w:rsidP="00E9555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84C" w:rsidRPr="006D0117" w:rsidRDefault="00BE084C" w:rsidP="00F51F7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84C" w:rsidRPr="006D0117" w:rsidRDefault="00BE084C" w:rsidP="00F51F7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84C" w:rsidRPr="006D0117" w:rsidRDefault="00BE084C" w:rsidP="00F51F7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84C" w:rsidRPr="006D0117" w:rsidRDefault="00BE084C" w:rsidP="00F51F7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84C" w:rsidRPr="006D0117" w:rsidRDefault="00BE084C" w:rsidP="00F51F7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84C" w:rsidRPr="006D0117" w:rsidRDefault="00BE084C" w:rsidP="00F51F7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</w:t>
            </w: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BE084C" w:rsidTr="00F51F78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BE084C" w:rsidTr="00F51F78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BE084C" w:rsidRDefault="00BE084C" w:rsidP="00F51F78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BE084C" w:rsidRPr="00E92868" w:rsidTr="00F51F78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84C" w:rsidRDefault="00BE084C" w:rsidP="00F51F78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84C" w:rsidRPr="002E2CC8" w:rsidRDefault="00BE084C" w:rsidP="00FC1FAF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1</w:t>
            </w:r>
            <w:r>
              <w:rPr>
                <w:b/>
                <w:sz w:val="14"/>
                <w:szCs w:val="14"/>
                <w:lang w:val="es-ES"/>
              </w:rPr>
              <w:t>8</w:t>
            </w:r>
            <w:r w:rsidRPr="002E2CC8">
              <w:rPr>
                <w:b/>
                <w:sz w:val="14"/>
                <w:szCs w:val="14"/>
                <w:lang w:val="es-ES"/>
              </w:rPr>
              <w:t>.03.2016Ã.</w:t>
            </w:r>
          </w:p>
        </w:tc>
      </w:tr>
      <w:tr w:rsidR="00BE084C" w:rsidRPr="00516D67" w:rsidTr="00F51F78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84C" w:rsidRPr="00E92868" w:rsidRDefault="00BE084C" w:rsidP="00F51F78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84C" w:rsidRPr="002E2CC8" w:rsidRDefault="00BE084C" w:rsidP="00F51F78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84C" w:rsidRPr="002E2CC8" w:rsidRDefault="00BE084C" w:rsidP="00F51F78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BE084C" w:rsidRPr="00AE4150" w:rsidTr="00F51F78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84C" w:rsidRDefault="00BE084C" w:rsidP="00F51F78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84C" w:rsidRPr="002E2CC8" w:rsidRDefault="00BE084C" w:rsidP="00FC1FAF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9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84C" w:rsidRPr="002E2CC8" w:rsidRDefault="00BE084C" w:rsidP="00FC1FAF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4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BE084C" w:rsidRPr="00AE4150" w:rsidTr="00F51F78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84C" w:rsidRDefault="00BE084C" w:rsidP="00F51F78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84C" w:rsidRPr="00881FF6" w:rsidRDefault="00BE084C" w:rsidP="00F51F78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29</w:t>
            </w:r>
            <w:r w:rsidRPr="002E2CC8">
              <w:rPr>
                <w:b/>
                <w:sz w:val="14"/>
                <w:szCs w:val="14"/>
                <w:lang w:val="es-ES"/>
              </w:rPr>
              <w:t>.03.2016Ã.</w:t>
            </w:r>
          </w:p>
        </w:tc>
      </w:tr>
      <w:tr w:rsidR="00BE084C" w:rsidTr="00F51F78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84C" w:rsidRPr="008507BC" w:rsidRDefault="00BE084C" w:rsidP="00F51F78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84C" w:rsidRPr="00881FF6" w:rsidRDefault="00BE084C" w:rsidP="00FC1FAF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2</w:t>
            </w:r>
            <w:r>
              <w:rPr>
                <w:b/>
                <w:sz w:val="14"/>
                <w:szCs w:val="14"/>
                <w:lang w:val="es-ES"/>
              </w:rPr>
              <w:t>9</w:t>
            </w:r>
            <w:r w:rsidRPr="002E2CC8">
              <w:rPr>
                <w:b/>
                <w:sz w:val="14"/>
                <w:szCs w:val="14"/>
                <w:lang w:val="es-ES"/>
              </w:rPr>
              <w:t>.03.2016Ã.</w:t>
            </w:r>
          </w:p>
        </w:tc>
      </w:tr>
      <w:tr w:rsidR="00BE084C" w:rsidTr="00F51F78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84C" w:rsidRPr="008507BC" w:rsidRDefault="00BE084C" w:rsidP="00F51F78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084C" w:rsidRPr="00881FF6" w:rsidRDefault="00BE084C" w:rsidP="00FC1FAF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BE084C" w:rsidTr="00F51F78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E084C" w:rsidTr="00F51F78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E084C" w:rsidTr="00F51F78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BE084C" w:rsidTr="00F51F78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BE084C" w:rsidRPr="003561A3" w:rsidTr="00F51F78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>
              <w:rPr>
                <w:rFonts w:ascii="Sylfaen" w:hAnsi="Sylfaen" w:cs="Sylfaen"/>
                <w:b/>
                <w:sz w:val="10"/>
                <w:szCs w:val="10"/>
              </w:rPr>
              <w:t>3.4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C1FA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Բարսեղյան</w:t>
            </w:r>
            <w:r w:rsidRPr="00FC1FAF">
              <w:rPr>
                <w:rFonts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FC1FA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Եղբայրներ</w:t>
            </w:r>
            <w:r w:rsidRPr="00FC1FAF">
              <w:rPr>
                <w:rFonts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FC1FA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BE084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11/76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289200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962E1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289200</w:t>
            </w:r>
          </w:p>
        </w:tc>
      </w:tr>
      <w:tr w:rsidR="00BE084C" w:rsidRPr="00C13EE0" w:rsidTr="00F51F78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C1FA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>
              <w:rPr>
                <w:rFonts w:ascii="Sylfaen" w:hAnsi="Sylfaen" w:cs="Sylfaen"/>
                <w:b/>
                <w:sz w:val="10"/>
                <w:szCs w:val="10"/>
              </w:rPr>
              <w:t xml:space="preserve">1, 2, 5, 6, 7, 8, 9, 10, 11, 12, 13, 14 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C1FA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Ֆոտոն</w:t>
            </w:r>
            <w:r w:rsidRPr="00FC1FAF">
              <w:rPr>
                <w:rFonts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FC1FA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BE084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77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C1FA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8286743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9E462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8286743</w:t>
            </w:r>
          </w:p>
        </w:tc>
      </w:tr>
      <w:tr w:rsidR="00BE084C" w:rsidRPr="003561A3" w:rsidTr="00F51F78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9A4353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BE084C" w:rsidRPr="003561A3" w:rsidTr="00F51F78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9A4353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A4353">
              <w:rPr>
                <w:rStyle w:val="a8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BE084C" w:rsidRPr="000E53B5" w:rsidTr="00F51F78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BE084C" w:rsidRDefault="00BE084C" w:rsidP="00BE084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E084C"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, </w:t>
            </w:r>
            <w:r w:rsidRPr="00BE084C">
              <w:rPr>
                <w:rFonts w:ascii="Sylfaen" w:hAnsi="Sylfaen" w:cs="Sylfaen"/>
                <w:b/>
                <w:sz w:val="14"/>
                <w:szCs w:val="14"/>
              </w:rPr>
              <w:t>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BE084C" w:rsidRDefault="00BE084C" w:rsidP="00BE084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BE084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Բարսեղյան</w:t>
            </w:r>
            <w:r w:rsidRPr="00BE084C">
              <w:rPr>
                <w:rFonts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E084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Եղբայրներ</w:t>
            </w:r>
            <w:r w:rsidRPr="00BE084C">
              <w:rPr>
                <w:rFonts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E084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BE084C" w:rsidRDefault="00BE084C" w:rsidP="00BE084C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BE084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Արագածոտնի մարզ, գ. Փարպի,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BE084C" w:rsidRDefault="00BE084C" w:rsidP="00BE084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BE084C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BE084C" w:rsidRDefault="00BE084C" w:rsidP="00BE084C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BE084C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2470700333000000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BE084C" w:rsidRDefault="00BE084C" w:rsidP="00BE084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E084C">
              <w:rPr>
                <w:rFonts w:ascii="GHEA Grapalat" w:hAnsi="GHEA Grapalat"/>
                <w:b/>
                <w:sz w:val="14"/>
                <w:szCs w:val="14"/>
                <w:lang w:val="pt-BR"/>
              </w:rPr>
              <w:t>05015844</w:t>
            </w:r>
          </w:p>
        </w:tc>
      </w:tr>
      <w:tr w:rsidR="00BE084C" w:rsidRPr="00BE084C" w:rsidTr="00F51F78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BE084C" w:rsidRDefault="00BE084C" w:rsidP="00BE084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E084C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1, 2, 5, 6, 7, 8, 9, 10, 11, 12, 13, 14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BE084C" w:rsidRDefault="00BE084C" w:rsidP="00BE084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BE084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Ֆոտոն</w:t>
            </w:r>
            <w:r w:rsidRPr="00BE084C">
              <w:rPr>
                <w:rFonts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E084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BE084C" w:rsidRDefault="00BE084C" w:rsidP="00BE084C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  <w:r w:rsidRPr="00BE084C">
              <w:rPr>
                <w:rFonts w:ascii="GHEA Grapalat" w:hAnsi="GHEA Grapalat"/>
                <w:b/>
                <w:sz w:val="14"/>
                <w:szCs w:val="14"/>
                <w:lang w:val="pt-BR"/>
              </w:rPr>
              <w:t>ԼՂՀ, ք. Ստեփանակերտ, Վ. Սարգսյանի փող. շ. 14, բն.21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BE084C" w:rsidRDefault="00BE084C" w:rsidP="00BE084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BE084C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BE084C" w:rsidRDefault="00BE084C" w:rsidP="00BE084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BE084C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16044050085000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BE084C" w:rsidRDefault="00BE084C" w:rsidP="00BE084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E084C">
              <w:rPr>
                <w:rFonts w:ascii="GHEA Grapalat" w:hAnsi="GHEA Grapalat"/>
                <w:b/>
                <w:sz w:val="14"/>
                <w:szCs w:val="14"/>
                <w:lang w:val="af-ZA"/>
              </w:rPr>
              <w:t>90036001</w:t>
            </w:r>
          </w:p>
        </w:tc>
      </w:tr>
      <w:tr w:rsidR="00BE084C" w:rsidRPr="00BE084C" w:rsidTr="00F51F78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084C" w:rsidRPr="009A4353" w:rsidRDefault="00BE084C" w:rsidP="00F51F7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BE084C" w:rsidRPr="00516D67" w:rsidTr="00F51F78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BE084C" w:rsidRDefault="00BE084C" w:rsidP="00F51F78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BE084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9A435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BE084C" w:rsidRPr="00516D67" w:rsidTr="00F51F78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084C" w:rsidRPr="009A4353" w:rsidRDefault="00BE084C" w:rsidP="00BE084C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516D67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</w:p>
        </w:tc>
      </w:tr>
      <w:tr w:rsidR="00BE084C" w:rsidTr="00F51F78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9A4353" w:rsidRDefault="00BE084C" w:rsidP="00F51F7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084C" w:rsidRPr="009A4353" w:rsidRDefault="00BE084C" w:rsidP="00F51F7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E084C" w:rsidTr="00F51F78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BE084C" w:rsidRPr="009A4353" w:rsidRDefault="00BE084C" w:rsidP="00F51F78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BE084C" w:rsidRPr="009A4353" w:rsidRDefault="00BE084C" w:rsidP="00F51F7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E084C" w:rsidTr="00F51F78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A435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9A435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A4353" w:rsidRDefault="00BE084C" w:rsidP="00F51F7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E084C" w:rsidTr="00F51F78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E084C" w:rsidRPr="009A4353" w:rsidRDefault="00BE084C" w:rsidP="00F51F7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E084C" w:rsidRPr="009A4353" w:rsidRDefault="00BE084C" w:rsidP="00F51F7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E084C" w:rsidTr="00F51F78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22B16" w:rsidRDefault="00BE084C" w:rsidP="00F51F7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22B1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922B16" w:rsidRDefault="00BE084C" w:rsidP="00F51F7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22B1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E084C" w:rsidTr="00F51F78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E084C" w:rsidRPr="00D30FCC" w:rsidRDefault="00BE084C" w:rsidP="00F51F7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E084C" w:rsidTr="00F51F78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Pr="00D30FCC" w:rsidRDefault="00BE084C" w:rsidP="00F51F7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E084C" w:rsidRPr="00516D67" w:rsidTr="00F51F78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516D67" w:rsidRPr="00516D67" w:rsidRDefault="00516D67" w:rsidP="00516D67">
            <w:pPr>
              <w:pStyle w:val="a6"/>
              <w:spacing w:line="276" w:lineRule="auto"/>
              <w:ind w:firstLine="720"/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1. </w:t>
            </w:r>
            <w:r w:rsidRPr="00516D67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Հանձնաժողովը մերժել է ԳԱԳ եղբայրներ ՍՊԸ-ի հայտը N 3 չափաբաժնի մասով` հրավերով պահանջվող քանակը չապահովելու պատճառով:</w:t>
            </w:r>
          </w:p>
          <w:p w:rsidR="00BE084C" w:rsidRPr="00516D67" w:rsidRDefault="00516D67" w:rsidP="00516D67">
            <w:pPr>
              <w:pStyle w:val="a6"/>
              <w:spacing w:line="276" w:lineRule="auto"/>
              <w:ind w:firstLine="720"/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hy-AM"/>
              </w:rPr>
            </w:pPr>
            <w:r w:rsidRPr="00516D67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 xml:space="preserve">2.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02.03.2016թ-ի արձանագրության 2.3. կետով նիստը կասեցվել էր Մասնակիցների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ԱԼՖԱ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ԹՐԵՅԴ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ՍՊԸ-ի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կողմից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 xml:space="preserve"> հավելված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3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4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.-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Վալենսիա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ՀՁ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ՍՊԸ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ի</w:t>
            </w:r>
            <w:r w:rsidRPr="00516D67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 xml:space="preserve"> կողմից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 xml:space="preserve">հավելված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3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4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.-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 xml:space="preserve">ը,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 xml:space="preserve">հավելված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4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2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.-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ԳՈՐԾ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-555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ՓԲԸ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ի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6D67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 xml:space="preserve">կողմից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 xml:space="preserve">հավելված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4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2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.-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և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ՍԵՆԴԱ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ՍՊԸ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ի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6D67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կողմից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 xml:space="preserve"> հավելված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3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4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.-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,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 xml:space="preserve">հավելված 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4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2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>.-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516D67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հավելվածները ոչ պատշաճ ձևով ներկայացնելու պատճառով: Բոլոր Մասնակիցների կողմից հրավերով սահմանված պայմաններին համապատասխան շտկվել են ոչ պատշաճ ձևով ներկայացրած փաստաթղթերը:</w:t>
            </w:r>
          </w:p>
        </w:tc>
      </w:tr>
      <w:tr w:rsidR="00BE084C" w:rsidTr="00F51F78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E084C" w:rsidTr="00F51F78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BE084C" w:rsidTr="00F51F78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BE084C" w:rsidP="00F51F78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084C" w:rsidRDefault="000C28FB" w:rsidP="00F51F78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="00BE084C">
                <w:rPr>
                  <w:rStyle w:val="a9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FC1FAF" w:rsidRDefault="00FC1FAF" w:rsidP="00FC1FAF"/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3867"/>
        <w:gridCol w:w="2788"/>
        <w:gridCol w:w="2717"/>
      </w:tblGrid>
      <w:tr w:rsidR="00BE084C" w:rsidRPr="00516D67" w:rsidTr="00BE084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084C" w:rsidRPr="00252F40" w:rsidRDefault="00BE084C" w:rsidP="00F51F78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084C" w:rsidRPr="00252F40" w:rsidRDefault="00BE084C" w:rsidP="00F51F78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4C" w:rsidRPr="00252F40" w:rsidRDefault="00BE084C" w:rsidP="00F51F78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BE084C" w:rsidRPr="00252F40" w:rsidRDefault="00BE084C" w:rsidP="00F51F78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252F40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4C" w:rsidRPr="00252F40" w:rsidRDefault="00BE084C" w:rsidP="00F51F78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527F13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Չհիմնավորված ցածր գնային առաջարկներ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/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BE084C" w:rsidRPr="00252F40" w:rsidTr="00BE084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084C" w:rsidRPr="00252F40" w:rsidRDefault="00BE084C" w:rsidP="00F51F7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084C" w:rsidRPr="00252F40" w:rsidRDefault="00BE084C" w:rsidP="00F51F78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ԱԼՖԱ ԹՐԵՅԴ ՍՊԸ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4C" w:rsidRPr="00252F40" w:rsidRDefault="00BE084C" w:rsidP="00F51F7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2, 3, 4, 8, 9, 14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4C" w:rsidRPr="00252F40" w:rsidRDefault="00BE084C" w:rsidP="008B6F0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BE084C" w:rsidRPr="00252F40" w:rsidTr="00BE084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4C" w:rsidRPr="00252F40" w:rsidRDefault="00BE084C" w:rsidP="00F51F7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4C" w:rsidRPr="00252F40" w:rsidRDefault="00BE084C" w:rsidP="00F51F78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Բարսեղյան Եղբայրներ ՍՊԸ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4C" w:rsidRPr="00252F40" w:rsidRDefault="00BE084C" w:rsidP="00F51F7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1, 2, 3, 4, 5, 7, 8, 9, 11, 14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4C" w:rsidRPr="00252F40" w:rsidRDefault="00BE084C" w:rsidP="008B6F0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BE084C" w:rsidRPr="00252F40" w:rsidTr="00BE084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4C" w:rsidRPr="00252F40" w:rsidRDefault="00BE084C" w:rsidP="00F51F7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4C" w:rsidRPr="00252F40" w:rsidRDefault="00BE084C" w:rsidP="00F51F78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ԳԱԳ եղբայրներ ՍՊԸ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4C" w:rsidRPr="00252F40" w:rsidRDefault="00BE084C" w:rsidP="00F51F7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4C" w:rsidRPr="00252F40" w:rsidRDefault="00BE084C" w:rsidP="008B6F0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BE084C" w:rsidRPr="00252F40" w:rsidTr="00BE084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4C" w:rsidRPr="00252F40" w:rsidRDefault="00BE084C" w:rsidP="00F51F7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4C" w:rsidRPr="00252F40" w:rsidRDefault="00BE084C" w:rsidP="00F51F78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Ֆոտոն ՍՊԸ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4C" w:rsidRPr="00252F40" w:rsidRDefault="00BE084C" w:rsidP="00F51F7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1, 2, 3, 4, 5, 6, 7, 8, 9, 10, 11, 12, 13, 14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4C" w:rsidRPr="00252F40" w:rsidRDefault="00BE084C" w:rsidP="00F16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BE084C" w:rsidRPr="00252F40" w:rsidTr="00BE084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4C" w:rsidRPr="00252F40" w:rsidRDefault="00BE084C" w:rsidP="00F51F7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4C" w:rsidRPr="00252F40" w:rsidRDefault="00BE084C" w:rsidP="00F51F78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Վալենսիա ՀՁ ՍՊԸ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4C" w:rsidRPr="00252F40" w:rsidRDefault="00BE084C" w:rsidP="00F51F7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4C" w:rsidRPr="00252F40" w:rsidRDefault="00BE084C" w:rsidP="00F16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BE084C" w:rsidRPr="00252F40" w:rsidTr="00BE084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4C" w:rsidRPr="00252F40" w:rsidRDefault="00BE084C" w:rsidP="00F51F7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4C" w:rsidRPr="00252F40" w:rsidRDefault="00BE084C" w:rsidP="00F51F78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ԳՈՐԾ - 555 ՓԲԸ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4C" w:rsidRPr="00252F40" w:rsidRDefault="00BE084C" w:rsidP="00F51F7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4C" w:rsidRPr="00252F40" w:rsidRDefault="00BE084C" w:rsidP="00F16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BE084C" w:rsidRPr="00252F40" w:rsidTr="00BE084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4C" w:rsidRPr="00252F40" w:rsidRDefault="00BE084C" w:rsidP="00F51F7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7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4C" w:rsidRPr="00252F40" w:rsidRDefault="00BE084C" w:rsidP="00F51F78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ՍԵՆԴԱ ՍՊԸ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4C" w:rsidRPr="00252F40" w:rsidRDefault="00BE084C" w:rsidP="00F51F7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4C" w:rsidRPr="00252F40" w:rsidRDefault="00BE084C" w:rsidP="00F51F7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</w:tbl>
    <w:p w:rsidR="00FC1FAF" w:rsidRDefault="00FC1FAF" w:rsidP="00FC1FAF"/>
    <w:p w:rsidR="00FC1FAF" w:rsidRPr="00516D67" w:rsidRDefault="00FC1FAF" w:rsidP="00FC1FAF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es-ES"/>
        </w:rPr>
      </w:pPr>
    </w:p>
    <w:p w:rsidR="00FC1FAF" w:rsidRDefault="00FC1FAF" w:rsidP="00FC1FAF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 xml:space="preserve">ä³ïíÇñ³ïáõ` ÐÐ Î² ²²Ì </w:t>
      </w:r>
      <w:r w:rsidR="00BE084C">
        <w:rPr>
          <w:rFonts w:ascii="Arial Armenian" w:hAnsi="Arial Armenian"/>
          <w:i w:val="0"/>
          <w:sz w:val="24"/>
          <w:szCs w:val="24"/>
          <w:u w:val="none"/>
          <w:lang w:val="af-ZA"/>
        </w:rPr>
        <w:t>ïÝï»ë³Ï³Ý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 xml:space="preserve"> í³ñãáõÃÛáõÝ</w:t>
      </w:r>
    </w:p>
    <w:p w:rsidR="00FC1FAF" w:rsidRPr="00BE084C" w:rsidRDefault="00FC1FAF" w:rsidP="00FC1FAF">
      <w:pPr>
        <w:pStyle w:val="30"/>
        <w:spacing w:after="240" w:line="360" w:lineRule="auto"/>
        <w:ind w:firstLine="709"/>
        <w:rPr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="00BE084C">
        <w:rPr>
          <w:rFonts w:ascii="Arial Armenian" w:hAnsi="Arial Armenian"/>
          <w:i w:val="0"/>
          <w:sz w:val="24"/>
          <w:szCs w:val="24"/>
          <w:u w:val="none"/>
          <w:lang w:val="af-ZA"/>
        </w:rPr>
        <w:t>Ø. Ô³ñ³ç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Û³Ý</w:t>
      </w:r>
    </w:p>
    <w:p w:rsidR="000D2543" w:rsidRPr="00BE084C" w:rsidRDefault="000D2543">
      <w:pPr>
        <w:rPr>
          <w:lang w:val="af-ZA"/>
        </w:rPr>
      </w:pPr>
    </w:p>
    <w:sectPr w:rsidR="000D2543" w:rsidRPr="00BE084C" w:rsidSect="004C5CB7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36B" w:rsidRDefault="00C7336B" w:rsidP="00FC1FAF">
      <w:r>
        <w:separator/>
      </w:r>
    </w:p>
  </w:endnote>
  <w:endnote w:type="continuationSeparator" w:id="1">
    <w:p w:rsidR="00C7336B" w:rsidRDefault="00C7336B" w:rsidP="00FC1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36B" w:rsidRDefault="00C7336B" w:rsidP="00FC1FAF">
      <w:r>
        <w:separator/>
      </w:r>
    </w:p>
  </w:footnote>
  <w:footnote w:type="continuationSeparator" w:id="1">
    <w:p w:rsidR="00C7336B" w:rsidRDefault="00C7336B" w:rsidP="00FC1FAF">
      <w:r>
        <w:continuationSeparator/>
      </w:r>
    </w:p>
  </w:footnote>
  <w:footnote w:id="2">
    <w:p w:rsidR="00FC1FAF" w:rsidRDefault="00FC1FAF" w:rsidP="00FC1FAF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E084C" w:rsidRDefault="00BE084C" w:rsidP="00FC1FAF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E084C" w:rsidRDefault="00BE084C" w:rsidP="00FC1FAF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8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BE084C" w:rsidRDefault="00BE084C" w:rsidP="00FC1FAF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E084C" w:rsidRDefault="00BE084C" w:rsidP="00FC1FAF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BE084C" w:rsidRPr="00513A1C" w:rsidRDefault="00BE084C" w:rsidP="00FC1FAF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8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BE084C" w:rsidRPr="00513A1C" w:rsidRDefault="00BE084C" w:rsidP="00FC1FAF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BE084C" w:rsidRPr="00513A1C" w:rsidRDefault="00BE084C" w:rsidP="00FC1FAF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BE084C" w:rsidRPr="00513A1C" w:rsidRDefault="00BE084C" w:rsidP="00FC1FAF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FAF"/>
    <w:rsid w:val="000C28FB"/>
    <w:rsid w:val="000D2543"/>
    <w:rsid w:val="002A7293"/>
    <w:rsid w:val="00516D67"/>
    <w:rsid w:val="00BE084C"/>
    <w:rsid w:val="00C7336B"/>
    <w:rsid w:val="00FC1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FA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FC1FAF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1FAF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FC1FA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FC1FAF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FC1FA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FC1FAF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FC1FAF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FC1FAF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FC1F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FC1F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FC1FAF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paragraph" w:styleId="a7">
    <w:name w:val="List Paragraph"/>
    <w:basedOn w:val="a"/>
    <w:uiPriority w:val="34"/>
    <w:qFormat/>
    <w:rsid w:val="00FC1FAF"/>
    <w:pPr>
      <w:ind w:left="720"/>
      <w:contextualSpacing/>
    </w:pPr>
  </w:style>
  <w:style w:type="character" w:styleId="a8">
    <w:name w:val="footnote reference"/>
    <w:unhideWhenUsed/>
    <w:rsid w:val="00FC1FAF"/>
    <w:rPr>
      <w:vertAlign w:val="superscript"/>
    </w:rPr>
  </w:style>
  <w:style w:type="character" w:styleId="a9">
    <w:name w:val="Hyperlink"/>
    <w:basedOn w:val="a0"/>
    <w:uiPriority w:val="99"/>
    <w:unhideWhenUsed/>
    <w:rsid w:val="00FC1FAF"/>
    <w:rPr>
      <w:color w:val="0000FF"/>
      <w:u w:val="single"/>
    </w:rPr>
  </w:style>
  <w:style w:type="paragraph" w:styleId="aa">
    <w:name w:val="Body Text Indent"/>
    <w:basedOn w:val="a"/>
    <w:link w:val="ab"/>
    <w:uiPriority w:val="99"/>
    <w:unhideWhenUsed/>
    <w:rsid w:val="00516D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16D67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BA0AE-4E8B-48B6-8042-3C0AB7B6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3579</Words>
  <Characters>20405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2</cp:revision>
  <dcterms:created xsi:type="dcterms:W3CDTF">2016-04-04T14:12:00Z</dcterms:created>
  <dcterms:modified xsi:type="dcterms:W3CDTF">2016-04-13T08:16:00Z</dcterms:modified>
</cp:coreProperties>
</file>